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F8" w:rsidRDefault="00CC08F8" w:rsidP="007B294D">
      <w:pPr>
        <w:jc w:val="center"/>
        <w:rPr>
          <w:rFonts w:ascii="Calibri" w:hAnsi="Calibri" w:cs="Arial"/>
          <w:sz w:val="28"/>
          <w:szCs w:val="28"/>
        </w:rPr>
      </w:pP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0A6BC4" w:rsidP="00FE3A7A">
      <w:pPr>
        <w:jc w:val="center"/>
        <w:rPr>
          <w:rFonts w:ascii="Calibri" w:hAnsi="Calibri" w:cs="Arial"/>
          <w:sz w:val="28"/>
          <w:szCs w:val="28"/>
        </w:rPr>
      </w:pPr>
      <w:r>
        <w:rPr>
          <w:rFonts w:ascii="Calibri" w:hAnsi="Calibri" w:cs="Arial"/>
          <w:sz w:val="28"/>
          <w:szCs w:val="28"/>
        </w:rPr>
        <w:t>M</w:t>
      </w:r>
      <w:r w:rsidR="00F16389" w:rsidRPr="002D7783">
        <w:rPr>
          <w:rFonts w:ascii="Calibri" w:hAnsi="Calibri" w:cs="Arial"/>
          <w:sz w:val="28"/>
          <w:szCs w:val="28"/>
        </w:rPr>
        <w:t>eeting Minutes</w:t>
      </w:r>
      <w:r w:rsidR="00FE3A7A">
        <w:rPr>
          <w:rFonts w:ascii="Calibri" w:hAnsi="Calibri" w:cs="Arial"/>
          <w:sz w:val="28"/>
          <w:szCs w:val="28"/>
        </w:rPr>
        <w:t xml:space="preserve"> – </w:t>
      </w:r>
      <w:r>
        <w:rPr>
          <w:rFonts w:ascii="Calibri" w:hAnsi="Calibri" w:cs="Arial"/>
          <w:sz w:val="28"/>
        </w:rPr>
        <w:t>September</w:t>
      </w:r>
      <w:r w:rsidR="009D5E75">
        <w:rPr>
          <w:rFonts w:ascii="Calibri" w:hAnsi="Calibri" w:cs="Arial"/>
          <w:sz w:val="28"/>
        </w:rPr>
        <w:t xml:space="preserve"> </w:t>
      </w:r>
      <w:r>
        <w:rPr>
          <w:rFonts w:ascii="Calibri" w:hAnsi="Calibri" w:cs="Arial"/>
          <w:sz w:val="28"/>
        </w:rPr>
        <w:t>1</w:t>
      </w:r>
      <w:r w:rsidR="009D5E75">
        <w:rPr>
          <w:rFonts w:ascii="Calibri" w:hAnsi="Calibri" w:cs="Arial"/>
          <w:sz w:val="28"/>
        </w:rPr>
        <w:t>4</w:t>
      </w:r>
      <w:r w:rsidR="00FE3A7A" w:rsidRPr="00FE3A7A">
        <w:rPr>
          <w:rFonts w:ascii="Calibri" w:hAnsi="Calibri" w:cs="Arial"/>
          <w:sz w:val="28"/>
        </w:rPr>
        <w:t>, 201</w:t>
      </w:r>
      <w:r w:rsidR="009442D9">
        <w:rPr>
          <w:rFonts w:ascii="Calibri" w:hAnsi="Calibri" w:cs="Arial"/>
          <w:sz w:val="28"/>
        </w:rPr>
        <w:t>6</w:t>
      </w:r>
    </w:p>
    <w:p w:rsidR="00711B60" w:rsidRPr="00161294" w:rsidRDefault="00711B60" w:rsidP="00267D80">
      <w:pPr>
        <w:rPr>
          <w:rFonts w:ascii="Arial" w:hAnsi="Arial" w:cs="Arial"/>
          <w:sz w:val="12"/>
          <w:szCs w:val="12"/>
        </w:rPr>
      </w:pPr>
    </w:p>
    <w:p w:rsidR="00EB127E" w:rsidRPr="00164DA4" w:rsidRDefault="00EB127E" w:rsidP="006F3BD7">
      <w:pPr>
        <w:tabs>
          <w:tab w:val="left" w:pos="1800"/>
        </w:tabs>
        <w:rPr>
          <w:rFonts w:ascii="Calibri" w:hAnsi="Calibri" w:cs="Arial"/>
          <w:sz w:val="20"/>
          <w:szCs w:val="22"/>
          <w:u w:val="single"/>
        </w:rPr>
      </w:pPr>
    </w:p>
    <w:p w:rsidR="00500399" w:rsidRDefault="00F563FC" w:rsidP="00E129D2">
      <w:pPr>
        <w:tabs>
          <w:tab w:val="left" w:pos="1800"/>
        </w:tabs>
        <w:ind w:left="-540" w:right="-54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E129D2">
        <w:rPr>
          <w:rFonts w:ascii="Calibri" w:hAnsi="Calibri" w:cs="Arial"/>
          <w:sz w:val="22"/>
          <w:szCs w:val="22"/>
        </w:rPr>
        <w:t>D. Bacigalupi;</w:t>
      </w:r>
      <w:r w:rsidR="00F53DA7">
        <w:rPr>
          <w:rFonts w:ascii="Calibri" w:hAnsi="Calibri" w:cs="Arial"/>
          <w:sz w:val="22"/>
          <w:szCs w:val="22"/>
        </w:rPr>
        <w:t xml:space="preserve"> </w:t>
      </w:r>
      <w:r w:rsidR="00500399">
        <w:rPr>
          <w:rFonts w:ascii="Calibri" w:hAnsi="Calibri" w:cs="Arial"/>
          <w:sz w:val="22"/>
          <w:szCs w:val="22"/>
        </w:rPr>
        <w:t xml:space="preserve">K. Bratge; </w:t>
      </w:r>
      <w:r w:rsidR="00A62677">
        <w:rPr>
          <w:rFonts w:ascii="Calibri" w:hAnsi="Calibri" w:cs="Arial"/>
          <w:sz w:val="22"/>
          <w:szCs w:val="22"/>
        </w:rPr>
        <w:t>C. Costell Corbin;</w:t>
      </w:r>
      <w:r w:rsidR="00194DD0">
        <w:rPr>
          <w:rFonts w:ascii="Calibri" w:hAnsi="Calibri" w:cs="Arial"/>
          <w:sz w:val="22"/>
          <w:szCs w:val="22"/>
        </w:rPr>
        <w:t xml:space="preserve"> L. Czirr; </w:t>
      </w:r>
      <w:r w:rsidR="00500399">
        <w:rPr>
          <w:rFonts w:ascii="Calibri" w:hAnsi="Calibri" w:cs="Arial"/>
          <w:sz w:val="22"/>
          <w:szCs w:val="22"/>
        </w:rPr>
        <w:t xml:space="preserve">M. DiVita; </w:t>
      </w:r>
      <w:r w:rsidR="001C18AF">
        <w:rPr>
          <w:rFonts w:ascii="Calibri" w:hAnsi="Calibri" w:cs="Arial"/>
          <w:sz w:val="22"/>
          <w:szCs w:val="22"/>
        </w:rPr>
        <w:t xml:space="preserve">E. Gravani; </w:t>
      </w:r>
      <w:r w:rsidR="00A62677">
        <w:rPr>
          <w:rFonts w:ascii="Calibri" w:hAnsi="Calibri" w:cs="Arial"/>
          <w:sz w:val="22"/>
          <w:szCs w:val="22"/>
        </w:rPr>
        <w:t xml:space="preserve">J. Kim; </w:t>
      </w:r>
      <w:r w:rsidR="00500399">
        <w:rPr>
          <w:rFonts w:ascii="Calibri" w:hAnsi="Calibri" w:cs="Arial"/>
          <w:sz w:val="22"/>
          <w:szCs w:val="22"/>
        </w:rPr>
        <w:t xml:space="preserve">K. Lawrence; </w:t>
      </w:r>
      <w:r w:rsidR="008A17A2">
        <w:rPr>
          <w:rFonts w:ascii="Calibri" w:hAnsi="Calibri" w:cs="Arial"/>
          <w:sz w:val="22"/>
          <w:szCs w:val="22"/>
        </w:rPr>
        <w:t>J. O’Callaghan;</w:t>
      </w:r>
      <w:r w:rsidR="001C18AF">
        <w:rPr>
          <w:rFonts w:ascii="Calibri" w:hAnsi="Calibri" w:cs="Arial"/>
          <w:sz w:val="22"/>
          <w:szCs w:val="22"/>
        </w:rPr>
        <w:t xml:space="preserve"> </w:t>
      </w:r>
      <w:r w:rsidR="009D5E75">
        <w:rPr>
          <w:rFonts w:ascii="Calibri" w:hAnsi="Calibri" w:cs="Arial"/>
          <w:sz w:val="22"/>
          <w:szCs w:val="22"/>
        </w:rPr>
        <w:t xml:space="preserve"> </w:t>
      </w:r>
      <w:r w:rsidR="00500399">
        <w:rPr>
          <w:rFonts w:ascii="Calibri" w:hAnsi="Calibri" w:cs="Arial"/>
          <w:sz w:val="22"/>
          <w:szCs w:val="22"/>
        </w:rPr>
        <w:t xml:space="preserve">J. Peck; </w:t>
      </w:r>
      <w:r w:rsidR="009D5E75">
        <w:rPr>
          <w:rFonts w:ascii="Calibri" w:hAnsi="Calibri" w:cs="Arial"/>
          <w:sz w:val="22"/>
          <w:szCs w:val="22"/>
        </w:rPr>
        <w:t>C. Van Der Karr;</w:t>
      </w:r>
      <w:r w:rsidR="00D321F9">
        <w:rPr>
          <w:rFonts w:ascii="Calibri" w:hAnsi="Calibri" w:cs="Arial"/>
          <w:sz w:val="22"/>
          <w:szCs w:val="22"/>
        </w:rPr>
        <w:t xml:space="preserve"> </w:t>
      </w:r>
    </w:p>
    <w:p w:rsidR="00267D80" w:rsidRDefault="00D321F9" w:rsidP="00E129D2">
      <w:pPr>
        <w:tabs>
          <w:tab w:val="left" w:pos="1800"/>
        </w:tabs>
        <w:ind w:left="-540" w:right="-540"/>
        <w:rPr>
          <w:rFonts w:ascii="Calibri" w:hAnsi="Calibri" w:cs="Arial"/>
          <w:sz w:val="22"/>
          <w:szCs w:val="22"/>
        </w:rPr>
      </w:pPr>
      <w:r>
        <w:rPr>
          <w:rFonts w:ascii="Calibri" w:hAnsi="Calibri" w:cs="Arial"/>
          <w:sz w:val="22"/>
          <w:szCs w:val="22"/>
        </w:rPr>
        <w:t>S. Wilson</w:t>
      </w:r>
    </w:p>
    <w:p w:rsidR="007D0592" w:rsidRPr="00164DA4" w:rsidRDefault="007D0592" w:rsidP="00E129D2">
      <w:pPr>
        <w:tabs>
          <w:tab w:val="left" w:pos="1800"/>
        </w:tabs>
        <w:ind w:left="-540" w:right="-540"/>
        <w:rPr>
          <w:rFonts w:ascii="Calibri" w:hAnsi="Calibri" w:cs="Arial"/>
          <w:sz w:val="12"/>
          <w:szCs w:val="22"/>
        </w:rPr>
      </w:pPr>
    </w:p>
    <w:p w:rsidR="00CF0F7B" w:rsidRDefault="000863AB" w:rsidP="00E129D2">
      <w:pPr>
        <w:tabs>
          <w:tab w:val="left" w:pos="1800"/>
        </w:tabs>
        <w:ind w:left="-540" w:right="-540"/>
        <w:rPr>
          <w:rFonts w:ascii="Calibri" w:hAnsi="Calibri" w:cs="Arial"/>
          <w:sz w:val="22"/>
          <w:szCs w:val="22"/>
        </w:rPr>
      </w:pPr>
      <w:r>
        <w:rPr>
          <w:rFonts w:ascii="Calibri" w:hAnsi="Calibri" w:cs="Arial"/>
          <w:sz w:val="22"/>
          <w:szCs w:val="22"/>
          <w:u w:val="single"/>
        </w:rPr>
        <w:t>Absent</w:t>
      </w:r>
      <w:r>
        <w:rPr>
          <w:rFonts w:ascii="Calibri" w:hAnsi="Calibri" w:cs="Arial"/>
          <w:sz w:val="22"/>
          <w:szCs w:val="22"/>
        </w:rPr>
        <w:t>:</w:t>
      </w:r>
      <w:r w:rsidR="006C0EED">
        <w:rPr>
          <w:rFonts w:ascii="Calibri" w:hAnsi="Calibri" w:cs="Arial"/>
          <w:sz w:val="22"/>
          <w:szCs w:val="22"/>
        </w:rPr>
        <w:t xml:space="preserve"> </w:t>
      </w:r>
      <w:r>
        <w:rPr>
          <w:rFonts w:ascii="Calibri" w:hAnsi="Calibri" w:cs="Arial"/>
          <w:sz w:val="22"/>
          <w:szCs w:val="22"/>
        </w:rPr>
        <w:t xml:space="preserve"> </w:t>
      </w:r>
      <w:r w:rsidR="00500399">
        <w:rPr>
          <w:rFonts w:ascii="Calibri" w:hAnsi="Calibri" w:cs="Arial"/>
          <w:sz w:val="22"/>
          <w:szCs w:val="22"/>
        </w:rPr>
        <w:t>R. Casella; T. Hanford; I. Jordak;</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310"/>
        <w:gridCol w:w="3246"/>
      </w:tblGrid>
      <w:tr w:rsidR="0073369C" w:rsidRPr="00783B86" w:rsidTr="00A9410B">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31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24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A9410B">
        <w:trPr>
          <w:trHeight w:val="432"/>
        </w:trPr>
        <w:tc>
          <w:tcPr>
            <w:tcW w:w="550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5310" w:type="dxa"/>
            <w:tcBorders>
              <w:top w:val="single" w:sz="6" w:space="0" w:color="FFFFFF"/>
              <w:bottom w:val="single" w:sz="6" w:space="0" w:color="FFFFFF"/>
            </w:tcBorders>
            <w:shd w:val="clear" w:color="auto" w:fill="DBE5F1"/>
          </w:tcPr>
          <w:p w:rsidR="003B03C3" w:rsidRPr="009B42B0" w:rsidRDefault="00DD6FD7" w:rsidP="000A6BC4">
            <w:pPr>
              <w:rPr>
                <w:rFonts w:ascii="Calibri" w:hAnsi="Calibri"/>
                <w:sz w:val="22"/>
                <w:szCs w:val="22"/>
              </w:rPr>
            </w:pPr>
            <w:r>
              <w:rPr>
                <w:rFonts w:ascii="Calibri" w:hAnsi="Calibri"/>
                <w:sz w:val="22"/>
                <w:szCs w:val="22"/>
              </w:rPr>
              <w:t xml:space="preserve">With no </w:t>
            </w:r>
            <w:r w:rsidR="000A6BC4">
              <w:rPr>
                <w:rFonts w:ascii="Calibri" w:hAnsi="Calibri"/>
                <w:sz w:val="22"/>
                <w:szCs w:val="22"/>
              </w:rPr>
              <w:t>changes</w:t>
            </w:r>
            <w:r w:rsidR="009D5E75">
              <w:rPr>
                <w:rFonts w:ascii="Calibri" w:hAnsi="Calibri"/>
                <w:sz w:val="22"/>
                <w:szCs w:val="22"/>
              </w:rPr>
              <w:t xml:space="preserve"> the minutes from 4/6/2016 </w:t>
            </w:r>
            <w:r w:rsidR="000A6BC4">
              <w:rPr>
                <w:rFonts w:ascii="Calibri" w:hAnsi="Calibri"/>
                <w:sz w:val="22"/>
                <w:szCs w:val="22"/>
              </w:rPr>
              <w:t xml:space="preserve">and 5/4/2016 </w:t>
            </w:r>
            <w:r w:rsidR="009D5E75">
              <w:rPr>
                <w:rFonts w:ascii="Calibri" w:hAnsi="Calibri"/>
                <w:sz w:val="22"/>
                <w:szCs w:val="22"/>
              </w:rPr>
              <w:t>were approved.</w:t>
            </w:r>
          </w:p>
        </w:tc>
        <w:tc>
          <w:tcPr>
            <w:tcW w:w="3246" w:type="dxa"/>
            <w:tcBorders>
              <w:top w:val="single" w:sz="6" w:space="0" w:color="FFFFFF"/>
              <w:bottom w:val="single" w:sz="6" w:space="0" w:color="FFFFFF"/>
            </w:tcBorders>
            <w:shd w:val="clear" w:color="auto" w:fill="DBE5F1"/>
          </w:tcPr>
          <w:p w:rsidR="003B03C3" w:rsidRPr="00506C33" w:rsidRDefault="000A6BC4" w:rsidP="00031D46">
            <w:pPr>
              <w:pStyle w:val="ListParagraph"/>
              <w:ind w:left="0"/>
              <w:rPr>
                <w:rFonts w:ascii="Calibri" w:hAnsi="Calibri"/>
                <w:b/>
                <w:sz w:val="22"/>
                <w:szCs w:val="22"/>
              </w:rPr>
            </w:pPr>
            <w:r>
              <w:rPr>
                <w:rFonts w:ascii="Calibri" w:hAnsi="Calibri"/>
                <w:b/>
                <w:sz w:val="22"/>
                <w:szCs w:val="22"/>
              </w:rPr>
              <w:t>Approved</w:t>
            </w:r>
          </w:p>
        </w:tc>
      </w:tr>
      <w:tr w:rsidR="008016E6" w:rsidRPr="00506C33" w:rsidTr="00A9410B">
        <w:trPr>
          <w:trHeight w:val="378"/>
        </w:trPr>
        <w:tc>
          <w:tcPr>
            <w:tcW w:w="5508" w:type="dxa"/>
            <w:tcBorders>
              <w:top w:val="single" w:sz="6" w:space="0" w:color="FFFFFF"/>
              <w:bottom w:val="single" w:sz="6" w:space="0" w:color="FFFFFF"/>
            </w:tcBorders>
            <w:shd w:val="clear" w:color="auto" w:fill="DBE5F1"/>
          </w:tcPr>
          <w:p w:rsidR="008016E6" w:rsidRDefault="00FA0792" w:rsidP="001D5BE2">
            <w:pPr>
              <w:tabs>
                <w:tab w:val="left" w:pos="360"/>
              </w:tabs>
              <w:ind w:left="360" w:hanging="360"/>
              <w:rPr>
                <w:rFonts w:ascii="Calibri" w:hAnsi="Calibri"/>
                <w:b/>
                <w:sz w:val="22"/>
                <w:szCs w:val="22"/>
              </w:rPr>
            </w:pPr>
            <w:r>
              <w:rPr>
                <w:rFonts w:ascii="Calibri" w:hAnsi="Calibri"/>
                <w:b/>
                <w:sz w:val="22"/>
                <w:szCs w:val="22"/>
              </w:rPr>
              <w:t>New</w:t>
            </w:r>
            <w:r w:rsidR="008016E6">
              <w:rPr>
                <w:rFonts w:ascii="Calibri" w:hAnsi="Calibri"/>
                <w:b/>
                <w:sz w:val="22"/>
                <w:szCs w:val="22"/>
              </w:rPr>
              <w:t xml:space="preserve"> Business</w:t>
            </w:r>
          </w:p>
        </w:tc>
        <w:tc>
          <w:tcPr>
            <w:tcW w:w="5310" w:type="dxa"/>
            <w:tcBorders>
              <w:top w:val="single" w:sz="6" w:space="0" w:color="FFFFFF"/>
              <w:bottom w:val="single" w:sz="6" w:space="0" w:color="FFFFFF"/>
            </w:tcBorders>
            <w:shd w:val="clear" w:color="auto" w:fill="DBE5F1"/>
          </w:tcPr>
          <w:p w:rsidR="008016E6" w:rsidRPr="00BA1951" w:rsidRDefault="008016E6" w:rsidP="00F417A4">
            <w:pPr>
              <w:pStyle w:val="ListParagraph"/>
              <w:ind w:left="0"/>
              <w:rPr>
                <w:rFonts w:ascii="Calibri" w:hAnsi="Calibri"/>
                <w:sz w:val="22"/>
                <w:szCs w:val="22"/>
              </w:rPr>
            </w:pPr>
          </w:p>
        </w:tc>
        <w:tc>
          <w:tcPr>
            <w:tcW w:w="324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A50950" w:rsidRPr="00506C33" w:rsidTr="00A9410B">
        <w:trPr>
          <w:trHeight w:val="402"/>
        </w:trPr>
        <w:tc>
          <w:tcPr>
            <w:tcW w:w="5508" w:type="dxa"/>
            <w:tcBorders>
              <w:top w:val="single" w:sz="6" w:space="0" w:color="FFFFFF"/>
              <w:bottom w:val="single" w:sz="8" w:space="0" w:color="FFFFFF"/>
            </w:tcBorders>
            <w:shd w:val="clear" w:color="auto" w:fill="DBE5F1"/>
          </w:tcPr>
          <w:p w:rsidR="00D974DA" w:rsidRDefault="00D974DA" w:rsidP="000A6BC4">
            <w:pPr>
              <w:tabs>
                <w:tab w:val="left" w:pos="360"/>
              </w:tabs>
              <w:ind w:left="360" w:hanging="360"/>
              <w:rPr>
                <w:rFonts w:ascii="Calibri" w:hAnsi="Calibri"/>
                <w:sz w:val="22"/>
                <w:szCs w:val="22"/>
              </w:rPr>
            </w:pPr>
            <w:r>
              <w:rPr>
                <w:rFonts w:ascii="Calibri" w:hAnsi="Calibri"/>
                <w:sz w:val="22"/>
                <w:szCs w:val="22"/>
              </w:rPr>
              <w:t>1</w:t>
            </w:r>
            <w:r w:rsidR="00A50950">
              <w:rPr>
                <w:rFonts w:ascii="Calibri" w:hAnsi="Calibri"/>
                <w:sz w:val="22"/>
                <w:szCs w:val="22"/>
              </w:rPr>
              <w:t>.</w:t>
            </w:r>
            <w:r w:rsidR="002B2773">
              <w:rPr>
                <w:rFonts w:ascii="Calibri" w:hAnsi="Calibri"/>
                <w:sz w:val="22"/>
                <w:szCs w:val="22"/>
              </w:rPr>
              <w:tab/>
            </w:r>
            <w:r w:rsidR="000A6BC4">
              <w:rPr>
                <w:rFonts w:ascii="Calibri" w:hAnsi="Calibri"/>
                <w:sz w:val="22"/>
                <w:szCs w:val="22"/>
              </w:rPr>
              <w:t>Election of Chair</w:t>
            </w:r>
          </w:p>
        </w:tc>
        <w:tc>
          <w:tcPr>
            <w:tcW w:w="5310" w:type="dxa"/>
            <w:tcBorders>
              <w:top w:val="single" w:sz="6" w:space="0" w:color="FFFFFF"/>
              <w:bottom w:val="single" w:sz="8" w:space="0" w:color="FFFFFF"/>
            </w:tcBorders>
            <w:shd w:val="clear" w:color="auto" w:fill="DBE5F1"/>
          </w:tcPr>
          <w:p w:rsidR="009D5E75" w:rsidRDefault="000A6BC4" w:rsidP="009D5E75">
            <w:pPr>
              <w:pStyle w:val="ListParagraph"/>
              <w:ind w:left="-18"/>
              <w:rPr>
                <w:rFonts w:ascii="Calibri" w:hAnsi="Calibri"/>
                <w:sz w:val="22"/>
                <w:szCs w:val="22"/>
              </w:rPr>
            </w:pPr>
            <w:r>
              <w:rPr>
                <w:rFonts w:ascii="Calibri" w:hAnsi="Calibri"/>
                <w:sz w:val="22"/>
                <w:szCs w:val="22"/>
              </w:rPr>
              <w:t>Margaret DiVita volunteered to be chair of CCRC.  S. Wilson made a motion to approve; seconded by J. O’Callaghan.  Unanimous</w:t>
            </w:r>
          </w:p>
        </w:tc>
        <w:tc>
          <w:tcPr>
            <w:tcW w:w="3246" w:type="dxa"/>
            <w:tcBorders>
              <w:top w:val="single" w:sz="6" w:space="0" w:color="FFFFFF"/>
              <w:bottom w:val="single" w:sz="8" w:space="0" w:color="FFFFFF"/>
            </w:tcBorders>
            <w:shd w:val="clear" w:color="auto" w:fill="DBE5F1"/>
          </w:tcPr>
          <w:p w:rsidR="004775A1" w:rsidRDefault="000A6BC4" w:rsidP="008016E6">
            <w:pPr>
              <w:pStyle w:val="ListParagraph"/>
              <w:ind w:left="0"/>
              <w:rPr>
                <w:rFonts w:ascii="Calibri" w:hAnsi="Calibri"/>
                <w:b/>
                <w:sz w:val="22"/>
                <w:szCs w:val="22"/>
              </w:rPr>
            </w:pPr>
            <w:r>
              <w:rPr>
                <w:rFonts w:ascii="Calibri" w:hAnsi="Calibri"/>
                <w:b/>
                <w:sz w:val="22"/>
                <w:szCs w:val="22"/>
              </w:rPr>
              <w:t>Margaret DiVita elected as Chair</w:t>
            </w:r>
          </w:p>
        </w:tc>
      </w:tr>
      <w:tr w:rsidR="00676F89" w:rsidRPr="00506C33" w:rsidTr="00A9410B">
        <w:trPr>
          <w:trHeight w:val="402"/>
        </w:trPr>
        <w:tc>
          <w:tcPr>
            <w:tcW w:w="5508" w:type="dxa"/>
            <w:tcBorders>
              <w:top w:val="single" w:sz="6" w:space="0" w:color="FFFFFF"/>
              <w:bottom w:val="single" w:sz="8" w:space="0" w:color="FFFFFF"/>
            </w:tcBorders>
            <w:shd w:val="clear" w:color="auto" w:fill="DBE5F1"/>
          </w:tcPr>
          <w:p w:rsidR="00D974DA" w:rsidRDefault="00D974DA" w:rsidP="00AF29CF">
            <w:pPr>
              <w:tabs>
                <w:tab w:val="left" w:pos="360"/>
              </w:tabs>
              <w:ind w:left="360" w:hanging="360"/>
              <w:rPr>
                <w:rFonts w:ascii="Calibri" w:hAnsi="Calibri"/>
                <w:sz w:val="22"/>
                <w:szCs w:val="22"/>
              </w:rPr>
            </w:pPr>
            <w:r>
              <w:rPr>
                <w:rFonts w:ascii="Calibri" w:hAnsi="Calibri"/>
                <w:sz w:val="22"/>
                <w:szCs w:val="22"/>
              </w:rPr>
              <w:t>2</w:t>
            </w:r>
            <w:r w:rsidR="00676F89">
              <w:rPr>
                <w:rFonts w:ascii="Calibri" w:hAnsi="Calibri"/>
                <w:sz w:val="22"/>
                <w:szCs w:val="22"/>
              </w:rPr>
              <w:t>.</w:t>
            </w:r>
            <w:r w:rsidR="00676F89">
              <w:rPr>
                <w:rFonts w:ascii="Calibri" w:hAnsi="Calibri"/>
                <w:sz w:val="22"/>
                <w:szCs w:val="22"/>
              </w:rPr>
              <w:tab/>
            </w:r>
            <w:r w:rsidR="00AF29CF">
              <w:rPr>
                <w:rFonts w:ascii="Calibri" w:hAnsi="Calibri"/>
                <w:sz w:val="22"/>
                <w:szCs w:val="22"/>
              </w:rPr>
              <w:t>CCRC Business</w:t>
            </w:r>
          </w:p>
        </w:tc>
        <w:tc>
          <w:tcPr>
            <w:tcW w:w="5310" w:type="dxa"/>
            <w:tcBorders>
              <w:top w:val="single" w:sz="6" w:space="0" w:color="FFFFFF"/>
              <w:bottom w:val="single" w:sz="8" w:space="0" w:color="FFFFFF"/>
            </w:tcBorders>
            <w:shd w:val="clear" w:color="auto" w:fill="DBE5F1"/>
          </w:tcPr>
          <w:p w:rsidR="00676F89" w:rsidRDefault="00AF29CF" w:rsidP="00D974DA">
            <w:pPr>
              <w:pStyle w:val="ListParagraph"/>
              <w:ind w:left="-18"/>
              <w:rPr>
                <w:rFonts w:ascii="Calibri" w:hAnsi="Calibri"/>
                <w:sz w:val="22"/>
                <w:szCs w:val="22"/>
              </w:rPr>
            </w:pPr>
            <w:r>
              <w:rPr>
                <w:rFonts w:ascii="Calibri" w:hAnsi="Calibri"/>
                <w:sz w:val="22"/>
                <w:szCs w:val="22"/>
              </w:rPr>
              <w:t>The committee was asked to review proposal form for possible edits/changes.</w:t>
            </w:r>
          </w:p>
          <w:p w:rsidR="00AF29CF" w:rsidRDefault="00AF29CF" w:rsidP="00AF29CF">
            <w:pPr>
              <w:pStyle w:val="ListParagraph"/>
              <w:ind w:left="-18"/>
              <w:rPr>
                <w:rFonts w:ascii="Calibri" w:hAnsi="Calibri"/>
                <w:sz w:val="22"/>
                <w:szCs w:val="22"/>
              </w:rPr>
            </w:pPr>
            <w:r>
              <w:rPr>
                <w:rFonts w:ascii="Calibri" w:hAnsi="Calibri"/>
                <w:sz w:val="22"/>
                <w:szCs w:val="22"/>
              </w:rPr>
              <w:t>At the next meeting, the committee will review their roles and responsibilities as outlined in the College Handbook.</w:t>
            </w:r>
          </w:p>
          <w:p w:rsidR="00AF29CF" w:rsidRDefault="00AF29CF" w:rsidP="00AF29CF">
            <w:pPr>
              <w:pStyle w:val="ListParagraph"/>
              <w:ind w:left="-18"/>
              <w:rPr>
                <w:rFonts w:ascii="Calibri" w:hAnsi="Calibri"/>
                <w:sz w:val="22"/>
                <w:szCs w:val="22"/>
              </w:rPr>
            </w:pPr>
            <w:r>
              <w:rPr>
                <w:rFonts w:ascii="Calibri" w:hAnsi="Calibri"/>
                <w:sz w:val="22"/>
                <w:szCs w:val="22"/>
              </w:rPr>
              <w:t>The committee is going on the third year of a vacancy for the Math/Science seat.</w:t>
            </w:r>
          </w:p>
        </w:tc>
        <w:tc>
          <w:tcPr>
            <w:tcW w:w="3246" w:type="dxa"/>
            <w:tcBorders>
              <w:top w:val="single" w:sz="6" w:space="0" w:color="FFFFFF"/>
              <w:bottom w:val="single" w:sz="8" w:space="0" w:color="FFFFFF"/>
            </w:tcBorders>
            <w:shd w:val="clear" w:color="auto" w:fill="DBE5F1"/>
          </w:tcPr>
          <w:p w:rsidR="00676F89" w:rsidRDefault="00676F89" w:rsidP="00676F89">
            <w:pPr>
              <w:pStyle w:val="ListParagraph"/>
              <w:ind w:left="0"/>
              <w:rPr>
                <w:rFonts w:ascii="Calibri" w:hAnsi="Calibri"/>
                <w:b/>
                <w:sz w:val="22"/>
                <w:szCs w:val="22"/>
              </w:rPr>
            </w:pP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442ED8" w:rsidRDefault="00D974DA" w:rsidP="00AF29CF">
            <w:pPr>
              <w:tabs>
                <w:tab w:val="left" w:pos="360"/>
              </w:tabs>
              <w:ind w:left="360" w:hanging="360"/>
              <w:rPr>
                <w:rFonts w:ascii="Calibri" w:hAnsi="Calibri"/>
                <w:sz w:val="22"/>
                <w:szCs w:val="22"/>
              </w:rPr>
            </w:pPr>
            <w:r>
              <w:rPr>
                <w:rFonts w:ascii="Calibri" w:hAnsi="Calibri"/>
                <w:sz w:val="22"/>
                <w:szCs w:val="22"/>
              </w:rPr>
              <w:t>3</w:t>
            </w:r>
            <w:r w:rsidR="00442ED8">
              <w:rPr>
                <w:rFonts w:ascii="Calibri" w:hAnsi="Calibri"/>
                <w:sz w:val="22"/>
                <w:szCs w:val="22"/>
              </w:rPr>
              <w:t>.</w:t>
            </w:r>
            <w:r w:rsidR="00442ED8">
              <w:rPr>
                <w:rFonts w:ascii="Calibri" w:hAnsi="Calibri"/>
                <w:sz w:val="22"/>
                <w:szCs w:val="22"/>
              </w:rPr>
              <w:tab/>
            </w:r>
            <w:r w:rsidR="00AF29CF">
              <w:rPr>
                <w:rFonts w:ascii="Calibri" w:hAnsi="Calibri"/>
                <w:sz w:val="22"/>
                <w:szCs w:val="22"/>
              </w:rPr>
              <w:t>Implementation Timeline</w:t>
            </w:r>
            <w:r w:rsidR="009D5E75">
              <w:rPr>
                <w:rFonts w:ascii="Calibri" w:hAnsi="Calibri"/>
                <w:sz w:val="22"/>
                <w:szCs w:val="22"/>
              </w:rPr>
              <w:t xml:space="preserve"> </w:t>
            </w:r>
          </w:p>
        </w:tc>
        <w:tc>
          <w:tcPr>
            <w:tcW w:w="5310" w:type="dxa"/>
            <w:tcBorders>
              <w:top w:val="single" w:sz="6" w:space="0" w:color="FFFFFF"/>
              <w:bottom w:val="single" w:sz="8" w:space="0" w:color="FFFFFF"/>
            </w:tcBorders>
            <w:shd w:val="clear" w:color="auto" w:fill="DBE5F1"/>
          </w:tcPr>
          <w:p w:rsidR="00281EEF" w:rsidRDefault="00AF29CF" w:rsidP="000A0F94">
            <w:pPr>
              <w:pStyle w:val="ListParagraph"/>
              <w:ind w:left="-18"/>
              <w:rPr>
                <w:rFonts w:ascii="Calibri" w:hAnsi="Calibri"/>
                <w:sz w:val="22"/>
                <w:szCs w:val="22"/>
              </w:rPr>
            </w:pPr>
            <w:r>
              <w:rPr>
                <w:rFonts w:ascii="Calibri" w:hAnsi="Calibri"/>
                <w:sz w:val="22"/>
                <w:szCs w:val="22"/>
              </w:rPr>
              <w:t>After discussion with the Registrar’s Office, new dates have been established to align with freshman registration and the publication of the College Catalog.  S. Wilson made a motion to approve; seconded by K. Bratge.  Unanimous.</w:t>
            </w:r>
          </w:p>
        </w:tc>
        <w:tc>
          <w:tcPr>
            <w:tcW w:w="3246" w:type="dxa"/>
            <w:tcBorders>
              <w:top w:val="single" w:sz="6" w:space="0" w:color="FFFFFF"/>
              <w:bottom w:val="single" w:sz="8" w:space="0" w:color="FFFFFF"/>
            </w:tcBorders>
            <w:shd w:val="clear" w:color="auto" w:fill="DBE5F1"/>
          </w:tcPr>
          <w:p w:rsidR="00442ED8" w:rsidRDefault="00AF29CF" w:rsidP="009D5E75">
            <w:pPr>
              <w:pStyle w:val="ListParagraph"/>
              <w:ind w:left="0"/>
              <w:rPr>
                <w:rFonts w:ascii="Calibri" w:hAnsi="Calibri"/>
                <w:b/>
                <w:sz w:val="22"/>
                <w:szCs w:val="22"/>
              </w:rPr>
            </w:pPr>
            <w:r>
              <w:rPr>
                <w:rFonts w:ascii="Calibri" w:hAnsi="Calibri"/>
                <w:b/>
                <w:sz w:val="22"/>
                <w:szCs w:val="22"/>
              </w:rPr>
              <w:t>Implementation Timeline approved</w:t>
            </w:r>
          </w:p>
        </w:tc>
      </w:tr>
      <w:tr w:rsidR="00CA701D" w:rsidRPr="00506C33" w:rsidTr="00A9410B">
        <w:trPr>
          <w:trHeight w:val="402"/>
        </w:trPr>
        <w:tc>
          <w:tcPr>
            <w:tcW w:w="5508" w:type="dxa"/>
            <w:tcBorders>
              <w:top w:val="single" w:sz="6" w:space="0" w:color="FFFFFF"/>
              <w:bottom w:val="single" w:sz="8" w:space="0" w:color="FFFFFF"/>
            </w:tcBorders>
            <w:shd w:val="clear" w:color="auto" w:fill="DBE5F1"/>
          </w:tcPr>
          <w:p w:rsidR="00CA701D" w:rsidRDefault="00CA701D" w:rsidP="00AF29CF">
            <w:pPr>
              <w:tabs>
                <w:tab w:val="left" w:pos="360"/>
              </w:tabs>
              <w:ind w:left="360" w:hanging="360"/>
              <w:rPr>
                <w:rFonts w:ascii="Calibri" w:hAnsi="Calibri"/>
                <w:sz w:val="22"/>
                <w:szCs w:val="22"/>
              </w:rPr>
            </w:pPr>
            <w:r>
              <w:rPr>
                <w:rFonts w:ascii="Calibri" w:hAnsi="Calibri"/>
                <w:sz w:val="22"/>
                <w:szCs w:val="22"/>
              </w:rPr>
              <w:t>4.</w:t>
            </w:r>
            <w:r>
              <w:rPr>
                <w:rFonts w:ascii="Calibri" w:hAnsi="Calibri"/>
                <w:sz w:val="22"/>
                <w:szCs w:val="22"/>
              </w:rPr>
              <w:tab/>
              <w:t>New Course Proposal</w:t>
            </w:r>
          </w:p>
          <w:p w:rsidR="00CA701D" w:rsidRDefault="00CA701D" w:rsidP="00AF29CF">
            <w:pPr>
              <w:tabs>
                <w:tab w:val="left" w:pos="360"/>
              </w:tabs>
              <w:ind w:left="360" w:hanging="360"/>
              <w:rPr>
                <w:rFonts w:ascii="Calibri" w:hAnsi="Calibri"/>
                <w:sz w:val="22"/>
                <w:szCs w:val="22"/>
              </w:rPr>
            </w:pPr>
            <w:r>
              <w:rPr>
                <w:rFonts w:ascii="Calibri" w:hAnsi="Calibri"/>
                <w:sz w:val="22"/>
                <w:szCs w:val="22"/>
              </w:rPr>
              <w:tab/>
              <w:t xml:space="preserve">ECO 314 - </w:t>
            </w:r>
            <w:r>
              <w:t xml:space="preserve"> </w:t>
            </w:r>
            <w:r w:rsidRPr="00CA701D">
              <w:rPr>
                <w:rFonts w:ascii="Calibri" w:hAnsi="Calibri"/>
                <w:sz w:val="22"/>
                <w:szCs w:val="22"/>
              </w:rPr>
              <w:t>Asian Development and Emerging Markets</w:t>
            </w:r>
          </w:p>
        </w:tc>
        <w:tc>
          <w:tcPr>
            <w:tcW w:w="5310" w:type="dxa"/>
            <w:tcBorders>
              <w:top w:val="single" w:sz="6" w:space="0" w:color="FFFFFF"/>
              <w:bottom w:val="single" w:sz="8" w:space="0" w:color="FFFFFF"/>
            </w:tcBorders>
            <w:shd w:val="clear" w:color="auto" w:fill="DBE5F1"/>
          </w:tcPr>
          <w:p w:rsidR="00CA701D" w:rsidRDefault="00CA701D" w:rsidP="00CA701D">
            <w:pPr>
              <w:pStyle w:val="ListParagraph"/>
              <w:ind w:left="-18"/>
              <w:rPr>
                <w:rFonts w:ascii="Calibri" w:hAnsi="Calibri"/>
                <w:sz w:val="22"/>
                <w:szCs w:val="22"/>
              </w:rPr>
            </w:pPr>
            <w:r>
              <w:rPr>
                <w:rFonts w:ascii="Calibri" w:hAnsi="Calibri"/>
                <w:sz w:val="22"/>
                <w:szCs w:val="22"/>
              </w:rPr>
              <w:t>The course description needs to be changed slighted to follow proper catalog formatting.  M. DiVita will reach out to the department.  J. O’Callaghan made a motion to contingent pass; seconded by C. Costell Corbin.  Unanimous.  On a side note, P. Schroeder noticed that the proposal indic</w:t>
            </w:r>
            <w:r w:rsidR="0030107C">
              <w:rPr>
                <w:rFonts w:ascii="Calibri" w:hAnsi="Calibri"/>
                <w:sz w:val="22"/>
                <w:szCs w:val="22"/>
              </w:rPr>
              <w:t>a</w:t>
            </w:r>
            <w:r>
              <w:rPr>
                <w:rFonts w:ascii="Calibri" w:hAnsi="Calibri"/>
                <w:sz w:val="22"/>
                <w:szCs w:val="22"/>
              </w:rPr>
              <w:t>ted that this course would be part of an existing program.   P. Schroeder sent an email to the department chair.  This course will stay on hold in Curriculog until the department submits the appropriate program alteration(s).</w:t>
            </w:r>
          </w:p>
        </w:tc>
        <w:tc>
          <w:tcPr>
            <w:tcW w:w="3246" w:type="dxa"/>
            <w:tcBorders>
              <w:top w:val="single" w:sz="6" w:space="0" w:color="FFFFFF"/>
              <w:bottom w:val="single" w:sz="8" w:space="0" w:color="FFFFFF"/>
            </w:tcBorders>
            <w:shd w:val="clear" w:color="auto" w:fill="DBE5F1"/>
          </w:tcPr>
          <w:p w:rsidR="00CA701D" w:rsidRDefault="00CA701D" w:rsidP="009D5E75">
            <w:pPr>
              <w:pStyle w:val="ListParagraph"/>
              <w:ind w:left="0"/>
              <w:rPr>
                <w:rFonts w:ascii="Calibri" w:hAnsi="Calibri"/>
                <w:b/>
                <w:sz w:val="22"/>
                <w:szCs w:val="22"/>
              </w:rPr>
            </w:pPr>
            <w:r>
              <w:rPr>
                <w:rFonts w:ascii="Calibri" w:hAnsi="Calibri"/>
                <w:b/>
                <w:sz w:val="22"/>
                <w:szCs w:val="22"/>
              </w:rPr>
              <w:t>Contingent Pass</w:t>
            </w:r>
          </w:p>
        </w:tc>
      </w:tr>
      <w:tr w:rsidR="00CA701D" w:rsidRPr="00506C33" w:rsidTr="00A9410B">
        <w:trPr>
          <w:trHeight w:val="402"/>
        </w:trPr>
        <w:tc>
          <w:tcPr>
            <w:tcW w:w="5508" w:type="dxa"/>
            <w:tcBorders>
              <w:top w:val="single" w:sz="6" w:space="0" w:color="FFFFFF"/>
              <w:bottom w:val="single" w:sz="8" w:space="0" w:color="FFFFFF"/>
            </w:tcBorders>
            <w:shd w:val="clear" w:color="auto" w:fill="DBE5F1"/>
          </w:tcPr>
          <w:p w:rsidR="00CA701D" w:rsidRDefault="0030107C" w:rsidP="00AF29CF">
            <w:pPr>
              <w:tabs>
                <w:tab w:val="left" w:pos="360"/>
              </w:tabs>
              <w:ind w:left="360" w:hanging="360"/>
              <w:rPr>
                <w:rFonts w:ascii="Calibri" w:hAnsi="Calibri"/>
                <w:sz w:val="22"/>
                <w:szCs w:val="22"/>
              </w:rPr>
            </w:pPr>
            <w:r>
              <w:rPr>
                <w:rFonts w:ascii="Calibri" w:hAnsi="Calibri"/>
                <w:sz w:val="22"/>
                <w:szCs w:val="22"/>
              </w:rPr>
              <w:lastRenderedPageBreak/>
              <w:t>5.</w:t>
            </w:r>
            <w:r>
              <w:rPr>
                <w:rFonts w:ascii="Calibri" w:hAnsi="Calibri"/>
                <w:sz w:val="22"/>
                <w:szCs w:val="22"/>
              </w:rPr>
              <w:tab/>
              <w:t>New Course Proposal</w:t>
            </w:r>
          </w:p>
          <w:p w:rsidR="0030107C" w:rsidRDefault="0030107C" w:rsidP="00AF29CF">
            <w:pPr>
              <w:tabs>
                <w:tab w:val="left" w:pos="360"/>
              </w:tabs>
              <w:ind w:left="360" w:hanging="360"/>
              <w:rPr>
                <w:rFonts w:ascii="Calibri" w:hAnsi="Calibri"/>
                <w:sz w:val="22"/>
                <w:szCs w:val="22"/>
              </w:rPr>
            </w:pPr>
            <w:r>
              <w:rPr>
                <w:rFonts w:ascii="Calibri" w:hAnsi="Calibri"/>
                <w:sz w:val="22"/>
                <w:szCs w:val="22"/>
              </w:rPr>
              <w:tab/>
              <w:t>POL 407 – Seminar: Constitutional Reform</w:t>
            </w:r>
          </w:p>
        </w:tc>
        <w:tc>
          <w:tcPr>
            <w:tcW w:w="5310" w:type="dxa"/>
            <w:tcBorders>
              <w:top w:val="single" w:sz="6" w:space="0" w:color="FFFFFF"/>
              <w:bottom w:val="single" w:sz="8" w:space="0" w:color="FFFFFF"/>
            </w:tcBorders>
            <w:shd w:val="clear" w:color="auto" w:fill="DBE5F1"/>
          </w:tcPr>
          <w:p w:rsidR="00CA701D" w:rsidRDefault="0030107C" w:rsidP="0030107C">
            <w:pPr>
              <w:pStyle w:val="ListParagraph"/>
              <w:ind w:left="-18"/>
              <w:rPr>
                <w:rFonts w:ascii="Calibri" w:hAnsi="Calibri"/>
                <w:sz w:val="22"/>
                <w:szCs w:val="22"/>
              </w:rPr>
            </w:pPr>
            <w:r>
              <w:rPr>
                <w:rFonts w:ascii="Calibri" w:hAnsi="Calibri"/>
                <w:sz w:val="22"/>
                <w:szCs w:val="22"/>
              </w:rPr>
              <w:t>J. O’Callaghan made a motion to recommend; seconded by C. Costell Corbin.  Unanimous.    On a side note, P. Schroeder noticed that the proposal indicated that this course would be part of an existing program.   P. Schroeder sent an email to T. Delaune.  This course will stay on hold in Curriculog until the department submits the appropriate program alteration(s).</w:t>
            </w:r>
          </w:p>
        </w:tc>
        <w:tc>
          <w:tcPr>
            <w:tcW w:w="3246" w:type="dxa"/>
            <w:tcBorders>
              <w:top w:val="single" w:sz="6" w:space="0" w:color="FFFFFF"/>
              <w:bottom w:val="single" w:sz="8" w:space="0" w:color="FFFFFF"/>
            </w:tcBorders>
            <w:shd w:val="clear" w:color="auto" w:fill="DBE5F1"/>
          </w:tcPr>
          <w:p w:rsidR="00CA701D" w:rsidRDefault="0030107C" w:rsidP="009D5E75">
            <w:pPr>
              <w:pStyle w:val="ListParagraph"/>
              <w:ind w:left="0"/>
              <w:rPr>
                <w:rFonts w:ascii="Calibri" w:hAnsi="Calibri"/>
                <w:b/>
                <w:sz w:val="22"/>
                <w:szCs w:val="22"/>
              </w:rPr>
            </w:pPr>
            <w:r>
              <w:rPr>
                <w:rFonts w:ascii="Calibri" w:hAnsi="Calibri"/>
                <w:b/>
                <w:sz w:val="22"/>
                <w:szCs w:val="22"/>
              </w:rPr>
              <w:t>Passed</w:t>
            </w:r>
          </w:p>
        </w:tc>
      </w:tr>
      <w:tr w:rsidR="008C4F70" w:rsidRPr="00506C33" w:rsidTr="00A9410B">
        <w:trPr>
          <w:trHeight w:val="402"/>
        </w:trPr>
        <w:tc>
          <w:tcPr>
            <w:tcW w:w="5508" w:type="dxa"/>
            <w:tcBorders>
              <w:top w:val="single" w:sz="6" w:space="0" w:color="FFFFFF"/>
              <w:bottom w:val="single" w:sz="8" w:space="0" w:color="FFFFFF"/>
            </w:tcBorders>
            <w:shd w:val="clear" w:color="auto" w:fill="DBE5F1"/>
          </w:tcPr>
          <w:p w:rsidR="008C4F70" w:rsidRPr="00EA55E8" w:rsidRDefault="008C4F70" w:rsidP="008C4F70">
            <w:pPr>
              <w:tabs>
                <w:tab w:val="left" w:pos="360"/>
              </w:tabs>
              <w:ind w:left="360" w:hanging="360"/>
              <w:rPr>
                <w:rFonts w:ascii="Calibri" w:hAnsi="Calibri"/>
                <w:sz w:val="22"/>
                <w:szCs w:val="22"/>
              </w:rPr>
            </w:pPr>
            <w:r>
              <w:rPr>
                <w:rFonts w:ascii="Calibri" w:hAnsi="Calibri"/>
                <w:b/>
                <w:sz w:val="22"/>
                <w:szCs w:val="22"/>
              </w:rPr>
              <w:t>Meeting Adjournment</w:t>
            </w:r>
          </w:p>
        </w:tc>
        <w:tc>
          <w:tcPr>
            <w:tcW w:w="5310" w:type="dxa"/>
            <w:tcBorders>
              <w:top w:val="single" w:sz="6" w:space="0" w:color="FFFFFF"/>
              <w:bottom w:val="single" w:sz="8" w:space="0" w:color="FFFFFF"/>
            </w:tcBorders>
            <w:shd w:val="clear" w:color="auto" w:fill="DBE5F1"/>
          </w:tcPr>
          <w:p w:rsidR="008C4F70" w:rsidRDefault="005F4376" w:rsidP="005F4376">
            <w:pPr>
              <w:pStyle w:val="ListParagraph"/>
              <w:ind w:left="-18"/>
              <w:rPr>
                <w:rFonts w:ascii="Calibri" w:hAnsi="Calibri"/>
                <w:sz w:val="22"/>
                <w:szCs w:val="22"/>
              </w:rPr>
            </w:pPr>
            <w:r>
              <w:rPr>
                <w:rFonts w:ascii="Calibri" w:hAnsi="Calibri"/>
                <w:sz w:val="22"/>
                <w:szCs w:val="22"/>
              </w:rPr>
              <w:t>With no further business, t</w:t>
            </w:r>
            <w:r w:rsidR="00E35484">
              <w:rPr>
                <w:rFonts w:ascii="Calibri" w:hAnsi="Calibri"/>
                <w:sz w:val="22"/>
                <w:szCs w:val="22"/>
              </w:rPr>
              <w:t>he meeting was adjourned at 3:2</w:t>
            </w:r>
            <w:r w:rsidR="0047088A">
              <w:rPr>
                <w:rFonts w:ascii="Calibri" w:hAnsi="Calibri"/>
                <w:sz w:val="22"/>
                <w:szCs w:val="22"/>
              </w:rPr>
              <w:t>0</w:t>
            </w:r>
            <w:r w:rsidR="008C4F70">
              <w:rPr>
                <w:rFonts w:ascii="Calibri" w:hAnsi="Calibri"/>
                <w:sz w:val="22"/>
                <w:szCs w:val="22"/>
              </w:rPr>
              <w:t xml:space="preserve"> p.m.</w:t>
            </w:r>
          </w:p>
        </w:tc>
        <w:tc>
          <w:tcPr>
            <w:tcW w:w="3246" w:type="dxa"/>
            <w:tcBorders>
              <w:top w:val="single" w:sz="6" w:space="0" w:color="FFFFFF"/>
              <w:bottom w:val="single" w:sz="8" w:space="0" w:color="FFFFFF"/>
            </w:tcBorders>
            <w:shd w:val="clear" w:color="auto" w:fill="DBE5F1"/>
          </w:tcPr>
          <w:p w:rsidR="008C4F70" w:rsidRDefault="008C4F70" w:rsidP="008C4F70">
            <w:pPr>
              <w:pStyle w:val="ListParagraph"/>
              <w:ind w:left="0"/>
              <w:rPr>
                <w:rFonts w:ascii="Calibri" w:hAnsi="Calibri"/>
                <w:b/>
                <w:sz w:val="22"/>
                <w:szCs w:val="22"/>
              </w:rPr>
            </w:pPr>
            <w:r>
              <w:rPr>
                <w:rFonts w:ascii="Calibri" w:hAnsi="Calibri"/>
                <w:b/>
                <w:sz w:val="22"/>
                <w:szCs w:val="22"/>
              </w:rPr>
              <w:t>Adjourned</w:t>
            </w:r>
          </w:p>
        </w:tc>
      </w:tr>
    </w:tbl>
    <w:p w:rsidR="00A51027"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FD2626">
        <w:rPr>
          <w:rFonts w:ascii="Calibri" w:hAnsi="Calibri" w:cs="Arial"/>
          <w:sz w:val="18"/>
          <w:szCs w:val="18"/>
        </w:rPr>
        <w:t>ubmitted by Pam Schroeder</w:t>
      </w:r>
    </w:p>
    <w:p w:rsidR="0090536F" w:rsidRDefault="0090536F" w:rsidP="00E67B66">
      <w:pPr>
        <w:tabs>
          <w:tab w:val="left" w:pos="6035"/>
        </w:tabs>
        <w:ind w:right="-450"/>
        <w:jc w:val="right"/>
        <w:rPr>
          <w:rFonts w:ascii="Calibri" w:hAnsi="Calibri" w:cs="Arial"/>
          <w:sz w:val="18"/>
          <w:szCs w:val="18"/>
        </w:rPr>
      </w:pPr>
      <w:r>
        <w:rPr>
          <w:rFonts w:ascii="Calibri" w:hAnsi="Calibri" w:cs="Arial"/>
          <w:sz w:val="18"/>
          <w:szCs w:val="18"/>
        </w:rPr>
        <w:t>Approved 10/12/2016</w:t>
      </w:r>
      <w:bookmarkStart w:id="0" w:name="_GoBack"/>
      <w:bookmarkEnd w:id="0"/>
    </w:p>
    <w:p w:rsidR="00555B27" w:rsidRDefault="00555B27" w:rsidP="00E67B66">
      <w:pPr>
        <w:tabs>
          <w:tab w:val="left" w:pos="6035"/>
        </w:tabs>
        <w:ind w:right="-450"/>
        <w:jc w:val="right"/>
        <w:rPr>
          <w:rFonts w:ascii="Calibri" w:hAnsi="Calibri" w:cs="Arial"/>
          <w:sz w:val="18"/>
          <w:szCs w:val="18"/>
        </w:rPr>
      </w:pPr>
    </w:p>
    <w:p w:rsidR="00785344" w:rsidRDefault="00785344" w:rsidP="00E67B66">
      <w:pPr>
        <w:tabs>
          <w:tab w:val="left" w:pos="6035"/>
        </w:tabs>
        <w:ind w:right="-450"/>
        <w:jc w:val="right"/>
        <w:rPr>
          <w:rFonts w:ascii="Calibri" w:hAnsi="Calibri" w:cs="Arial"/>
          <w:sz w:val="18"/>
          <w:szCs w:val="18"/>
        </w:rPr>
      </w:pPr>
    </w:p>
    <w:sectPr w:rsidR="00785344" w:rsidSect="004A2FD4">
      <w:footerReference w:type="default" r:id="rId9"/>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16671"/>
    <w:rsid w:val="000202A2"/>
    <w:rsid w:val="0002477D"/>
    <w:rsid w:val="00025A61"/>
    <w:rsid w:val="00026781"/>
    <w:rsid w:val="00031D46"/>
    <w:rsid w:val="00033FA8"/>
    <w:rsid w:val="000345FC"/>
    <w:rsid w:val="00036C08"/>
    <w:rsid w:val="00036F31"/>
    <w:rsid w:val="000376F2"/>
    <w:rsid w:val="00040396"/>
    <w:rsid w:val="00041F9C"/>
    <w:rsid w:val="00043A4C"/>
    <w:rsid w:val="00044C8A"/>
    <w:rsid w:val="00052231"/>
    <w:rsid w:val="00052557"/>
    <w:rsid w:val="0005569C"/>
    <w:rsid w:val="00056391"/>
    <w:rsid w:val="0006106B"/>
    <w:rsid w:val="00061B44"/>
    <w:rsid w:val="00062C6E"/>
    <w:rsid w:val="000658E4"/>
    <w:rsid w:val="00067E93"/>
    <w:rsid w:val="00076C92"/>
    <w:rsid w:val="00076E6D"/>
    <w:rsid w:val="000775DA"/>
    <w:rsid w:val="00080132"/>
    <w:rsid w:val="00084C80"/>
    <w:rsid w:val="000863AB"/>
    <w:rsid w:val="00086CE1"/>
    <w:rsid w:val="0009047B"/>
    <w:rsid w:val="00093332"/>
    <w:rsid w:val="00096F72"/>
    <w:rsid w:val="00097DBB"/>
    <w:rsid w:val="000A0C3B"/>
    <w:rsid w:val="000A0F94"/>
    <w:rsid w:val="000A1FBC"/>
    <w:rsid w:val="000A2459"/>
    <w:rsid w:val="000A38D1"/>
    <w:rsid w:val="000A430D"/>
    <w:rsid w:val="000A49AF"/>
    <w:rsid w:val="000A5A08"/>
    <w:rsid w:val="000A660F"/>
    <w:rsid w:val="000A6BC4"/>
    <w:rsid w:val="000B2F26"/>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3E79"/>
    <w:rsid w:val="000F4E35"/>
    <w:rsid w:val="000F4E77"/>
    <w:rsid w:val="00100921"/>
    <w:rsid w:val="001100A4"/>
    <w:rsid w:val="001115BD"/>
    <w:rsid w:val="00112611"/>
    <w:rsid w:val="001176D4"/>
    <w:rsid w:val="001246A4"/>
    <w:rsid w:val="0012506D"/>
    <w:rsid w:val="00126A5F"/>
    <w:rsid w:val="00126F1A"/>
    <w:rsid w:val="00127330"/>
    <w:rsid w:val="001279D3"/>
    <w:rsid w:val="001304F9"/>
    <w:rsid w:val="001306FE"/>
    <w:rsid w:val="00134932"/>
    <w:rsid w:val="0013531A"/>
    <w:rsid w:val="0013580B"/>
    <w:rsid w:val="001374F6"/>
    <w:rsid w:val="00140521"/>
    <w:rsid w:val="00140BF1"/>
    <w:rsid w:val="0014394F"/>
    <w:rsid w:val="00145A72"/>
    <w:rsid w:val="00146767"/>
    <w:rsid w:val="001477EC"/>
    <w:rsid w:val="00151271"/>
    <w:rsid w:val="001544F8"/>
    <w:rsid w:val="00155FD9"/>
    <w:rsid w:val="00157C26"/>
    <w:rsid w:val="00160A2C"/>
    <w:rsid w:val="00160E0D"/>
    <w:rsid w:val="00161294"/>
    <w:rsid w:val="00163FAE"/>
    <w:rsid w:val="00164DA4"/>
    <w:rsid w:val="001657AF"/>
    <w:rsid w:val="00175B3E"/>
    <w:rsid w:val="001775CF"/>
    <w:rsid w:val="00180141"/>
    <w:rsid w:val="00180148"/>
    <w:rsid w:val="00184B36"/>
    <w:rsid w:val="00191820"/>
    <w:rsid w:val="00194DD0"/>
    <w:rsid w:val="001A0E88"/>
    <w:rsid w:val="001A42D5"/>
    <w:rsid w:val="001A5BCC"/>
    <w:rsid w:val="001A5FF4"/>
    <w:rsid w:val="001A6802"/>
    <w:rsid w:val="001A7CB0"/>
    <w:rsid w:val="001B0763"/>
    <w:rsid w:val="001B2278"/>
    <w:rsid w:val="001B3599"/>
    <w:rsid w:val="001B43EE"/>
    <w:rsid w:val="001B6053"/>
    <w:rsid w:val="001B6317"/>
    <w:rsid w:val="001C18AF"/>
    <w:rsid w:val="001D11A3"/>
    <w:rsid w:val="001D1C8A"/>
    <w:rsid w:val="001D307B"/>
    <w:rsid w:val="001D3114"/>
    <w:rsid w:val="001D5BE2"/>
    <w:rsid w:val="001E54C6"/>
    <w:rsid w:val="001F084F"/>
    <w:rsid w:val="001F395C"/>
    <w:rsid w:val="001F5CF1"/>
    <w:rsid w:val="001F7183"/>
    <w:rsid w:val="0020190A"/>
    <w:rsid w:val="00201C98"/>
    <w:rsid w:val="002023D9"/>
    <w:rsid w:val="00203CF4"/>
    <w:rsid w:val="00205E49"/>
    <w:rsid w:val="00210B86"/>
    <w:rsid w:val="00220558"/>
    <w:rsid w:val="002232F9"/>
    <w:rsid w:val="00223E17"/>
    <w:rsid w:val="00227EE1"/>
    <w:rsid w:val="002302FD"/>
    <w:rsid w:val="00230666"/>
    <w:rsid w:val="00231656"/>
    <w:rsid w:val="0023474E"/>
    <w:rsid w:val="002350C2"/>
    <w:rsid w:val="002419CB"/>
    <w:rsid w:val="00250838"/>
    <w:rsid w:val="00250CFE"/>
    <w:rsid w:val="00250EAA"/>
    <w:rsid w:val="00251ACE"/>
    <w:rsid w:val="00251E7C"/>
    <w:rsid w:val="002535C1"/>
    <w:rsid w:val="00253CAD"/>
    <w:rsid w:val="00261199"/>
    <w:rsid w:val="002615D0"/>
    <w:rsid w:val="002633F0"/>
    <w:rsid w:val="002653DB"/>
    <w:rsid w:val="00265E93"/>
    <w:rsid w:val="00266096"/>
    <w:rsid w:val="002679D9"/>
    <w:rsid w:val="00267D80"/>
    <w:rsid w:val="0027320D"/>
    <w:rsid w:val="00281EEF"/>
    <w:rsid w:val="0028210B"/>
    <w:rsid w:val="002828B5"/>
    <w:rsid w:val="00282F48"/>
    <w:rsid w:val="0028604D"/>
    <w:rsid w:val="0028606E"/>
    <w:rsid w:val="00286DE5"/>
    <w:rsid w:val="002917D0"/>
    <w:rsid w:val="00292BB9"/>
    <w:rsid w:val="00295542"/>
    <w:rsid w:val="00297875"/>
    <w:rsid w:val="002A1AEE"/>
    <w:rsid w:val="002A7027"/>
    <w:rsid w:val="002A76F1"/>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16D0"/>
    <w:rsid w:val="002F4C65"/>
    <w:rsid w:val="0030107C"/>
    <w:rsid w:val="00303B21"/>
    <w:rsid w:val="00311BA6"/>
    <w:rsid w:val="00315FC1"/>
    <w:rsid w:val="00317230"/>
    <w:rsid w:val="00323308"/>
    <w:rsid w:val="00327AF9"/>
    <w:rsid w:val="00330D98"/>
    <w:rsid w:val="00331F16"/>
    <w:rsid w:val="00332AEE"/>
    <w:rsid w:val="003335F0"/>
    <w:rsid w:val="003336C2"/>
    <w:rsid w:val="00334ADC"/>
    <w:rsid w:val="00334C3C"/>
    <w:rsid w:val="00340D1F"/>
    <w:rsid w:val="003466AD"/>
    <w:rsid w:val="00346B97"/>
    <w:rsid w:val="00347118"/>
    <w:rsid w:val="00350533"/>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A03EA"/>
    <w:rsid w:val="003B03C3"/>
    <w:rsid w:val="003B0E0D"/>
    <w:rsid w:val="003B1CB6"/>
    <w:rsid w:val="003B370C"/>
    <w:rsid w:val="003B56C6"/>
    <w:rsid w:val="003B7969"/>
    <w:rsid w:val="003C0918"/>
    <w:rsid w:val="003C25EE"/>
    <w:rsid w:val="003C35EE"/>
    <w:rsid w:val="003D09A9"/>
    <w:rsid w:val="003D3BB6"/>
    <w:rsid w:val="003D462B"/>
    <w:rsid w:val="003D6437"/>
    <w:rsid w:val="003E1764"/>
    <w:rsid w:val="003E238E"/>
    <w:rsid w:val="003E2C23"/>
    <w:rsid w:val="003E3CDF"/>
    <w:rsid w:val="003E4BB7"/>
    <w:rsid w:val="003E5157"/>
    <w:rsid w:val="003E7084"/>
    <w:rsid w:val="003F17E7"/>
    <w:rsid w:val="003F3B99"/>
    <w:rsid w:val="003F4B7D"/>
    <w:rsid w:val="003F6184"/>
    <w:rsid w:val="003F71FE"/>
    <w:rsid w:val="003F76C0"/>
    <w:rsid w:val="003F77E7"/>
    <w:rsid w:val="004001AA"/>
    <w:rsid w:val="00403F9D"/>
    <w:rsid w:val="00405763"/>
    <w:rsid w:val="004115BC"/>
    <w:rsid w:val="00412109"/>
    <w:rsid w:val="00415744"/>
    <w:rsid w:val="00417834"/>
    <w:rsid w:val="00424436"/>
    <w:rsid w:val="004255D3"/>
    <w:rsid w:val="004260CD"/>
    <w:rsid w:val="00430C42"/>
    <w:rsid w:val="00433730"/>
    <w:rsid w:val="00433EBD"/>
    <w:rsid w:val="004347B9"/>
    <w:rsid w:val="004376DF"/>
    <w:rsid w:val="00437E56"/>
    <w:rsid w:val="0044146D"/>
    <w:rsid w:val="00442ED8"/>
    <w:rsid w:val="00445082"/>
    <w:rsid w:val="00445205"/>
    <w:rsid w:val="00445AB6"/>
    <w:rsid w:val="004461D4"/>
    <w:rsid w:val="004514C6"/>
    <w:rsid w:val="00452CF9"/>
    <w:rsid w:val="00453975"/>
    <w:rsid w:val="0046076E"/>
    <w:rsid w:val="00461DCA"/>
    <w:rsid w:val="004631AE"/>
    <w:rsid w:val="004678D2"/>
    <w:rsid w:val="0047030F"/>
    <w:rsid w:val="0047088A"/>
    <w:rsid w:val="00472493"/>
    <w:rsid w:val="00472F4C"/>
    <w:rsid w:val="004775A1"/>
    <w:rsid w:val="0048259D"/>
    <w:rsid w:val="00482C40"/>
    <w:rsid w:val="004859F9"/>
    <w:rsid w:val="00485B9D"/>
    <w:rsid w:val="0049036D"/>
    <w:rsid w:val="00490E04"/>
    <w:rsid w:val="004920AE"/>
    <w:rsid w:val="0049226C"/>
    <w:rsid w:val="00492B2C"/>
    <w:rsid w:val="004947E1"/>
    <w:rsid w:val="004A0D89"/>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D788D"/>
    <w:rsid w:val="004E136F"/>
    <w:rsid w:val="004E6AFC"/>
    <w:rsid w:val="004F0AF4"/>
    <w:rsid w:val="004F0DB2"/>
    <w:rsid w:val="004F35E4"/>
    <w:rsid w:val="004F5234"/>
    <w:rsid w:val="004F6C8D"/>
    <w:rsid w:val="00500399"/>
    <w:rsid w:val="0050076F"/>
    <w:rsid w:val="00500F2B"/>
    <w:rsid w:val="00502A49"/>
    <w:rsid w:val="00503DE2"/>
    <w:rsid w:val="005064C3"/>
    <w:rsid w:val="0050684E"/>
    <w:rsid w:val="00506C33"/>
    <w:rsid w:val="00523DBC"/>
    <w:rsid w:val="00526566"/>
    <w:rsid w:val="00531499"/>
    <w:rsid w:val="00536724"/>
    <w:rsid w:val="005374F9"/>
    <w:rsid w:val="00542FB3"/>
    <w:rsid w:val="005454A0"/>
    <w:rsid w:val="005476F8"/>
    <w:rsid w:val="00551136"/>
    <w:rsid w:val="0055234A"/>
    <w:rsid w:val="00553A37"/>
    <w:rsid w:val="00555B27"/>
    <w:rsid w:val="00557445"/>
    <w:rsid w:val="00557759"/>
    <w:rsid w:val="00557D28"/>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975EB"/>
    <w:rsid w:val="005A3285"/>
    <w:rsid w:val="005A37C0"/>
    <w:rsid w:val="005A41AE"/>
    <w:rsid w:val="005A63B6"/>
    <w:rsid w:val="005A6BD2"/>
    <w:rsid w:val="005A7E33"/>
    <w:rsid w:val="005B0320"/>
    <w:rsid w:val="005B6439"/>
    <w:rsid w:val="005B6B8E"/>
    <w:rsid w:val="005C0ABA"/>
    <w:rsid w:val="005C284D"/>
    <w:rsid w:val="005C2C89"/>
    <w:rsid w:val="005C2E04"/>
    <w:rsid w:val="005D4B5C"/>
    <w:rsid w:val="005D5E21"/>
    <w:rsid w:val="005E22B4"/>
    <w:rsid w:val="005E24F3"/>
    <w:rsid w:val="005E431D"/>
    <w:rsid w:val="005E724E"/>
    <w:rsid w:val="005F03CF"/>
    <w:rsid w:val="005F22B5"/>
    <w:rsid w:val="005F4376"/>
    <w:rsid w:val="005F69D4"/>
    <w:rsid w:val="005F7C77"/>
    <w:rsid w:val="00601EF5"/>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B4A"/>
    <w:rsid w:val="00676F89"/>
    <w:rsid w:val="00676FCD"/>
    <w:rsid w:val="00683908"/>
    <w:rsid w:val="006864F3"/>
    <w:rsid w:val="00693CB1"/>
    <w:rsid w:val="0069483B"/>
    <w:rsid w:val="006A0C89"/>
    <w:rsid w:val="006A5574"/>
    <w:rsid w:val="006B4311"/>
    <w:rsid w:val="006B4709"/>
    <w:rsid w:val="006B4CC3"/>
    <w:rsid w:val="006C0EED"/>
    <w:rsid w:val="006C1C76"/>
    <w:rsid w:val="006C6144"/>
    <w:rsid w:val="006C6291"/>
    <w:rsid w:val="006C6799"/>
    <w:rsid w:val="006D53C9"/>
    <w:rsid w:val="006E2CBF"/>
    <w:rsid w:val="006E55F2"/>
    <w:rsid w:val="006E668C"/>
    <w:rsid w:val="006E6C2B"/>
    <w:rsid w:val="006F3BD7"/>
    <w:rsid w:val="006F4129"/>
    <w:rsid w:val="006F4531"/>
    <w:rsid w:val="006F5D57"/>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6248"/>
    <w:rsid w:val="0072704A"/>
    <w:rsid w:val="007308BC"/>
    <w:rsid w:val="0073369C"/>
    <w:rsid w:val="007336C6"/>
    <w:rsid w:val="0073461B"/>
    <w:rsid w:val="00734D47"/>
    <w:rsid w:val="00736AF2"/>
    <w:rsid w:val="00740FE9"/>
    <w:rsid w:val="00741CAB"/>
    <w:rsid w:val="00742FF6"/>
    <w:rsid w:val="0075071C"/>
    <w:rsid w:val="007519BB"/>
    <w:rsid w:val="00751D7F"/>
    <w:rsid w:val="00752BC6"/>
    <w:rsid w:val="00753D30"/>
    <w:rsid w:val="0075553F"/>
    <w:rsid w:val="00757E6D"/>
    <w:rsid w:val="00760F1C"/>
    <w:rsid w:val="00767EB2"/>
    <w:rsid w:val="00771755"/>
    <w:rsid w:val="00775853"/>
    <w:rsid w:val="00777744"/>
    <w:rsid w:val="00783B86"/>
    <w:rsid w:val="00784F6C"/>
    <w:rsid w:val="00785344"/>
    <w:rsid w:val="00785D08"/>
    <w:rsid w:val="0078672C"/>
    <w:rsid w:val="00787475"/>
    <w:rsid w:val="00791BFD"/>
    <w:rsid w:val="00793EF1"/>
    <w:rsid w:val="00796A46"/>
    <w:rsid w:val="00797B98"/>
    <w:rsid w:val="007A108B"/>
    <w:rsid w:val="007A23AC"/>
    <w:rsid w:val="007B17C3"/>
    <w:rsid w:val="007B294D"/>
    <w:rsid w:val="007B70E2"/>
    <w:rsid w:val="007C2F3D"/>
    <w:rsid w:val="007C653D"/>
    <w:rsid w:val="007C7B74"/>
    <w:rsid w:val="007D0592"/>
    <w:rsid w:val="007D0E3F"/>
    <w:rsid w:val="007D2C53"/>
    <w:rsid w:val="007D4085"/>
    <w:rsid w:val="007D4579"/>
    <w:rsid w:val="007E2023"/>
    <w:rsid w:val="007E494A"/>
    <w:rsid w:val="007F1765"/>
    <w:rsid w:val="007F3244"/>
    <w:rsid w:val="007F4F03"/>
    <w:rsid w:val="007F579A"/>
    <w:rsid w:val="007F5E2A"/>
    <w:rsid w:val="008016E6"/>
    <w:rsid w:val="00802FA4"/>
    <w:rsid w:val="00805846"/>
    <w:rsid w:val="00813C2B"/>
    <w:rsid w:val="008269AB"/>
    <w:rsid w:val="008278C0"/>
    <w:rsid w:val="00830509"/>
    <w:rsid w:val="00833781"/>
    <w:rsid w:val="0083623B"/>
    <w:rsid w:val="00836AAB"/>
    <w:rsid w:val="00840746"/>
    <w:rsid w:val="008413B6"/>
    <w:rsid w:val="008448AC"/>
    <w:rsid w:val="008453BE"/>
    <w:rsid w:val="008500E1"/>
    <w:rsid w:val="00851DF3"/>
    <w:rsid w:val="00852BBF"/>
    <w:rsid w:val="00854474"/>
    <w:rsid w:val="008568C1"/>
    <w:rsid w:val="00857F30"/>
    <w:rsid w:val="00862523"/>
    <w:rsid w:val="00864193"/>
    <w:rsid w:val="0086428E"/>
    <w:rsid w:val="0086740F"/>
    <w:rsid w:val="0086765F"/>
    <w:rsid w:val="008700CB"/>
    <w:rsid w:val="0087080E"/>
    <w:rsid w:val="00871156"/>
    <w:rsid w:val="00871DD3"/>
    <w:rsid w:val="00874B49"/>
    <w:rsid w:val="00877DF9"/>
    <w:rsid w:val="00880769"/>
    <w:rsid w:val="00887687"/>
    <w:rsid w:val="00890FC9"/>
    <w:rsid w:val="0089240B"/>
    <w:rsid w:val="00896407"/>
    <w:rsid w:val="008A0DD2"/>
    <w:rsid w:val="008A17A2"/>
    <w:rsid w:val="008A3D52"/>
    <w:rsid w:val="008A5046"/>
    <w:rsid w:val="008A53B2"/>
    <w:rsid w:val="008B07E4"/>
    <w:rsid w:val="008B12C8"/>
    <w:rsid w:val="008B1FF3"/>
    <w:rsid w:val="008B4774"/>
    <w:rsid w:val="008C077E"/>
    <w:rsid w:val="008C0ED9"/>
    <w:rsid w:val="008C216A"/>
    <w:rsid w:val="008C3795"/>
    <w:rsid w:val="008C4F70"/>
    <w:rsid w:val="008C6305"/>
    <w:rsid w:val="008C7AB9"/>
    <w:rsid w:val="008D30E3"/>
    <w:rsid w:val="008D7724"/>
    <w:rsid w:val="008E07B0"/>
    <w:rsid w:val="008E0F12"/>
    <w:rsid w:val="008E3629"/>
    <w:rsid w:val="008F17B0"/>
    <w:rsid w:val="008F1EC5"/>
    <w:rsid w:val="008F2CF2"/>
    <w:rsid w:val="008F3813"/>
    <w:rsid w:val="008F38AC"/>
    <w:rsid w:val="008F4E33"/>
    <w:rsid w:val="008F4E67"/>
    <w:rsid w:val="008F6536"/>
    <w:rsid w:val="008F7660"/>
    <w:rsid w:val="00901653"/>
    <w:rsid w:val="00901FCA"/>
    <w:rsid w:val="0090536F"/>
    <w:rsid w:val="00914B58"/>
    <w:rsid w:val="00925E0A"/>
    <w:rsid w:val="009263FA"/>
    <w:rsid w:val="009272A4"/>
    <w:rsid w:val="0093463F"/>
    <w:rsid w:val="00935DBB"/>
    <w:rsid w:val="00935E93"/>
    <w:rsid w:val="0094398A"/>
    <w:rsid w:val="009442D9"/>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45AD"/>
    <w:rsid w:val="00995AD4"/>
    <w:rsid w:val="00995CAE"/>
    <w:rsid w:val="009A7564"/>
    <w:rsid w:val="009B37FA"/>
    <w:rsid w:val="009B42B0"/>
    <w:rsid w:val="009B5106"/>
    <w:rsid w:val="009B5CFD"/>
    <w:rsid w:val="009B67F6"/>
    <w:rsid w:val="009C263B"/>
    <w:rsid w:val="009D0657"/>
    <w:rsid w:val="009D0B8D"/>
    <w:rsid w:val="009D379F"/>
    <w:rsid w:val="009D5E75"/>
    <w:rsid w:val="009D7266"/>
    <w:rsid w:val="009E2D4B"/>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283E"/>
    <w:rsid w:val="00A24505"/>
    <w:rsid w:val="00A2528D"/>
    <w:rsid w:val="00A26157"/>
    <w:rsid w:val="00A278D0"/>
    <w:rsid w:val="00A303C0"/>
    <w:rsid w:val="00A315C0"/>
    <w:rsid w:val="00A35D87"/>
    <w:rsid w:val="00A362FB"/>
    <w:rsid w:val="00A435AA"/>
    <w:rsid w:val="00A505B3"/>
    <w:rsid w:val="00A50950"/>
    <w:rsid w:val="00A51027"/>
    <w:rsid w:val="00A513EE"/>
    <w:rsid w:val="00A55A78"/>
    <w:rsid w:val="00A573C7"/>
    <w:rsid w:val="00A6058A"/>
    <w:rsid w:val="00A6084F"/>
    <w:rsid w:val="00A62677"/>
    <w:rsid w:val="00A62DF7"/>
    <w:rsid w:val="00A6376F"/>
    <w:rsid w:val="00A65E0C"/>
    <w:rsid w:val="00A67DC3"/>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5C82"/>
    <w:rsid w:val="00AB65D2"/>
    <w:rsid w:val="00AD4A0F"/>
    <w:rsid w:val="00AD4A4B"/>
    <w:rsid w:val="00AD6100"/>
    <w:rsid w:val="00AD67BD"/>
    <w:rsid w:val="00AE0A15"/>
    <w:rsid w:val="00AE0C10"/>
    <w:rsid w:val="00AE1BAE"/>
    <w:rsid w:val="00AE272F"/>
    <w:rsid w:val="00AE3114"/>
    <w:rsid w:val="00AE4450"/>
    <w:rsid w:val="00AE4E47"/>
    <w:rsid w:val="00AF29CF"/>
    <w:rsid w:val="00AF44D1"/>
    <w:rsid w:val="00AF4509"/>
    <w:rsid w:val="00AF563C"/>
    <w:rsid w:val="00B00B2A"/>
    <w:rsid w:val="00B01D98"/>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3E6A"/>
    <w:rsid w:val="00B546B8"/>
    <w:rsid w:val="00B5593A"/>
    <w:rsid w:val="00B62571"/>
    <w:rsid w:val="00B73B74"/>
    <w:rsid w:val="00B74988"/>
    <w:rsid w:val="00B76244"/>
    <w:rsid w:val="00B80543"/>
    <w:rsid w:val="00B80DA9"/>
    <w:rsid w:val="00B81208"/>
    <w:rsid w:val="00B840A8"/>
    <w:rsid w:val="00B86383"/>
    <w:rsid w:val="00B91202"/>
    <w:rsid w:val="00B914F9"/>
    <w:rsid w:val="00B933D5"/>
    <w:rsid w:val="00B955B4"/>
    <w:rsid w:val="00B95FAA"/>
    <w:rsid w:val="00BA1951"/>
    <w:rsid w:val="00BA201D"/>
    <w:rsid w:val="00BB2F5F"/>
    <w:rsid w:val="00BB3B86"/>
    <w:rsid w:val="00BB3DDD"/>
    <w:rsid w:val="00BB3F78"/>
    <w:rsid w:val="00BB5162"/>
    <w:rsid w:val="00BB6AB3"/>
    <w:rsid w:val="00BC091F"/>
    <w:rsid w:val="00BC1457"/>
    <w:rsid w:val="00BC196D"/>
    <w:rsid w:val="00BC3A16"/>
    <w:rsid w:val="00BC53EF"/>
    <w:rsid w:val="00BC5BB1"/>
    <w:rsid w:val="00BC7C67"/>
    <w:rsid w:val="00BC7F4D"/>
    <w:rsid w:val="00BD22A8"/>
    <w:rsid w:val="00BD341F"/>
    <w:rsid w:val="00BD509E"/>
    <w:rsid w:val="00BD5F31"/>
    <w:rsid w:val="00BD6DE4"/>
    <w:rsid w:val="00BD7E67"/>
    <w:rsid w:val="00BF1990"/>
    <w:rsid w:val="00BF269B"/>
    <w:rsid w:val="00BF563D"/>
    <w:rsid w:val="00BF7D49"/>
    <w:rsid w:val="00C03865"/>
    <w:rsid w:val="00C0399C"/>
    <w:rsid w:val="00C077A5"/>
    <w:rsid w:val="00C100DD"/>
    <w:rsid w:val="00C124F8"/>
    <w:rsid w:val="00C14920"/>
    <w:rsid w:val="00C15951"/>
    <w:rsid w:val="00C15FBC"/>
    <w:rsid w:val="00C20440"/>
    <w:rsid w:val="00C24CA2"/>
    <w:rsid w:val="00C2626A"/>
    <w:rsid w:val="00C32018"/>
    <w:rsid w:val="00C34B44"/>
    <w:rsid w:val="00C37260"/>
    <w:rsid w:val="00C441FF"/>
    <w:rsid w:val="00C44392"/>
    <w:rsid w:val="00C474A6"/>
    <w:rsid w:val="00C5277A"/>
    <w:rsid w:val="00C62990"/>
    <w:rsid w:val="00C645F1"/>
    <w:rsid w:val="00C65968"/>
    <w:rsid w:val="00C73F17"/>
    <w:rsid w:val="00C74920"/>
    <w:rsid w:val="00C75457"/>
    <w:rsid w:val="00C77D3D"/>
    <w:rsid w:val="00C81A2B"/>
    <w:rsid w:val="00C86EA4"/>
    <w:rsid w:val="00C87AA6"/>
    <w:rsid w:val="00C87B72"/>
    <w:rsid w:val="00C87F21"/>
    <w:rsid w:val="00C918B9"/>
    <w:rsid w:val="00C97FF0"/>
    <w:rsid w:val="00CA020D"/>
    <w:rsid w:val="00CA375D"/>
    <w:rsid w:val="00CA394A"/>
    <w:rsid w:val="00CA701D"/>
    <w:rsid w:val="00CA7074"/>
    <w:rsid w:val="00CB09D1"/>
    <w:rsid w:val="00CB3EBE"/>
    <w:rsid w:val="00CB44DA"/>
    <w:rsid w:val="00CB573D"/>
    <w:rsid w:val="00CB661F"/>
    <w:rsid w:val="00CC024A"/>
    <w:rsid w:val="00CC02AE"/>
    <w:rsid w:val="00CC0853"/>
    <w:rsid w:val="00CC08F8"/>
    <w:rsid w:val="00CC0D4E"/>
    <w:rsid w:val="00CC1C57"/>
    <w:rsid w:val="00CC3978"/>
    <w:rsid w:val="00CC4574"/>
    <w:rsid w:val="00CC5178"/>
    <w:rsid w:val="00CD35AD"/>
    <w:rsid w:val="00CD4F2E"/>
    <w:rsid w:val="00CD5547"/>
    <w:rsid w:val="00CD69BD"/>
    <w:rsid w:val="00CE04AC"/>
    <w:rsid w:val="00CE0589"/>
    <w:rsid w:val="00CE3495"/>
    <w:rsid w:val="00CE6764"/>
    <w:rsid w:val="00CF0533"/>
    <w:rsid w:val="00CF0F7B"/>
    <w:rsid w:val="00CF1D8C"/>
    <w:rsid w:val="00CF32F6"/>
    <w:rsid w:val="00CF3EB3"/>
    <w:rsid w:val="00D01804"/>
    <w:rsid w:val="00D07165"/>
    <w:rsid w:val="00D117F8"/>
    <w:rsid w:val="00D11A4D"/>
    <w:rsid w:val="00D21AD8"/>
    <w:rsid w:val="00D21BA8"/>
    <w:rsid w:val="00D221ED"/>
    <w:rsid w:val="00D23293"/>
    <w:rsid w:val="00D26878"/>
    <w:rsid w:val="00D2744F"/>
    <w:rsid w:val="00D27686"/>
    <w:rsid w:val="00D27EA7"/>
    <w:rsid w:val="00D3073F"/>
    <w:rsid w:val="00D321F9"/>
    <w:rsid w:val="00D34CDB"/>
    <w:rsid w:val="00D359CD"/>
    <w:rsid w:val="00D379EE"/>
    <w:rsid w:val="00D403CA"/>
    <w:rsid w:val="00D438AC"/>
    <w:rsid w:val="00D43EFC"/>
    <w:rsid w:val="00D44E9E"/>
    <w:rsid w:val="00D45DCF"/>
    <w:rsid w:val="00D50970"/>
    <w:rsid w:val="00D53525"/>
    <w:rsid w:val="00D549CD"/>
    <w:rsid w:val="00D61B92"/>
    <w:rsid w:val="00D6475C"/>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974DA"/>
    <w:rsid w:val="00DA2AF7"/>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6FD7"/>
    <w:rsid w:val="00DD73C4"/>
    <w:rsid w:val="00DE0F33"/>
    <w:rsid w:val="00DE1D08"/>
    <w:rsid w:val="00DE21CD"/>
    <w:rsid w:val="00DE2531"/>
    <w:rsid w:val="00DE3E88"/>
    <w:rsid w:val="00DE45BF"/>
    <w:rsid w:val="00DE4C8F"/>
    <w:rsid w:val="00DF0893"/>
    <w:rsid w:val="00DF5554"/>
    <w:rsid w:val="00DF641B"/>
    <w:rsid w:val="00DF65E1"/>
    <w:rsid w:val="00DF6642"/>
    <w:rsid w:val="00E00605"/>
    <w:rsid w:val="00E0145A"/>
    <w:rsid w:val="00E016D1"/>
    <w:rsid w:val="00E01D4C"/>
    <w:rsid w:val="00E0247C"/>
    <w:rsid w:val="00E033CD"/>
    <w:rsid w:val="00E03871"/>
    <w:rsid w:val="00E074E8"/>
    <w:rsid w:val="00E07F54"/>
    <w:rsid w:val="00E11070"/>
    <w:rsid w:val="00E11BFA"/>
    <w:rsid w:val="00E129D2"/>
    <w:rsid w:val="00E156C5"/>
    <w:rsid w:val="00E15ED2"/>
    <w:rsid w:val="00E20D85"/>
    <w:rsid w:val="00E2182A"/>
    <w:rsid w:val="00E30046"/>
    <w:rsid w:val="00E31B57"/>
    <w:rsid w:val="00E34780"/>
    <w:rsid w:val="00E35484"/>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80B1B"/>
    <w:rsid w:val="00E83EFF"/>
    <w:rsid w:val="00E84D0A"/>
    <w:rsid w:val="00E85726"/>
    <w:rsid w:val="00E863D1"/>
    <w:rsid w:val="00E87707"/>
    <w:rsid w:val="00E87D8E"/>
    <w:rsid w:val="00E90177"/>
    <w:rsid w:val="00E9721D"/>
    <w:rsid w:val="00EA100B"/>
    <w:rsid w:val="00EA15CC"/>
    <w:rsid w:val="00EA225B"/>
    <w:rsid w:val="00EA37C3"/>
    <w:rsid w:val="00EA430C"/>
    <w:rsid w:val="00EA55E8"/>
    <w:rsid w:val="00EA5A91"/>
    <w:rsid w:val="00EB0134"/>
    <w:rsid w:val="00EB127E"/>
    <w:rsid w:val="00EB5537"/>
    <w:rsid w:val="00EB77F0"/>
    <w:rsid w:val="00EC1894"/>
    <w:rsid w:val="00EC39AD"/>
    <w:rsid w:val="00EC4119"/>
    <w:rsid w:val="00EC6335"/>
    <w:rsid w:val="00EC71DD"/>
    <w:rsid w:val="00ED3359"/>
    <w:rsid w:val="00ED397D"/>
    <w:rsid w:val="00ED6B18"/>
    <w:rsid w:val="00EE219F"/>
    <w:rsid w:val="00EE6BBA"/>
    <w:rsid w:val="00EE6C40"/>
    <w:rsid w:val="00EF3ED0"/>
    <w:rsid w:val="00EF608C"/>
    <w:rsid w:val="00EF6F6F"/>
    <w:rsid w:val="00F014EC"/>
    <w:rsid w:val="00F0481D"/>
    <w:rsid w:val="00F056C3"/>
    <w:rsid w:val="00F16389"/>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3DA7"/>
    <w:rsid w:val="00F563FC"/>
    <w:rsid w:val="00F63E74"/>
    <w:rsid w:val="00F63F3D"/>
    <w:rsid w:val="00F66B9A"/>
    <w:rsid w:val="00F708C3"/>
    <w:rsid w:val="00F71FE6"/>
    <w:rsid w:val="00F742BA"/>
    <w:rsid w:val="00F74A0A"/>
    <w:rsid w:val="00F76A65"/>
    <w:rsid w:val="00F779A3"/>
    <w:rsid w:val="00F80A9B"/>
    <w:rsid w:val="00F81143"/>
    <w:rsid w:val="00F8229E"/>
    <w:rsid w:val="00F82EEE"/>
    <w:rsid w:val="00F854BD"/>
    <w:rsid w:val="00F908E8"/>
    <w:rsid w:val="00F92DA2"/>
    <w:rsid w:val="00F95D8A"/>
    <w:rsid w:val="00F96EE0"/>
    <w:rsid w:val="00FA0792"/>
    <w:rsid w:val="00FA445B"/>
    <w:rsid w:val="00FA4BD6"/>
    <w:rsid w:val="00FA725D"/>
    <w:rsid w:val="00FC4459"/>
    <w:rsid w:val="00FC56D5"/>
    <w:rsid w:val="00FD0315"/>
    <w:rsid w:val="00FD04A5"/>
    <w:rsid w:val="00FD1761"/>
    <w:rsid w:val="00FD2626"/>
    <w:rsid w:val="00FD46C2"/>
    <w:rsid w:val="00FE17D4"/>
    <w:rsid w:val="00FE3A7A"/>
    <w:rsid w:val="00FE513C"/>
    <w:rsid w:val="00FE6DD3"/>
    <w:rsid w:val="00FF042E"/>
    <w:rsid w:val="00FF2934"/>
    <w:rsid w:val="00FF2E83"/>
    <w:rsid w:val="00FF3519"/>
    <w:rsid w:val="00FF6055"/>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413279882">
      <w:bodyDiv w:val="1"/>
      <w:marLeft w:val="0"/>
      <w:marRight w:val="0"/>
      <w:marTop w:val="0"/>
      <w:marBottom w:val="0"/>
      <w:divBdr>
        <w:top w:val="none" w:sz="0" w:space="0" w:color="auto"/>
        <w:left w:val="none" w:sz="0" w:space="0" w:color="auto"/>
        <w:bottom w:val="none" w:sz="0" w:space="0" w:color="auto"/>
        <w:right w:val="none" w:sz="0" w:space="0" w:color="auto"/>
      </w:divBdr>
    </w:div>
    <w:div w:id="754084310">
      <w:bodyDiv w:val="1"/>
      <w:marLeft w:val="0"/>
      <w:marRight w:val="0"/>
      <w:marTop w:val="0"/>
      <w:marBottom w:val="0"/>
      <w:divBdr>
        <w:top w:val="none" w:sz="0" w:space="0" w:color="auto"/>
        <w:left w:val="none" w:sz="0" w:space="0" w:color="auto"/>
        <w:bottom w:val="none" w:sz="0" w:space="0" w:color="auto"/>
        <w:right w:val="none" w:sz="0" w:space="0" w:color="auto"/>
      </w:divBdr>
    </w:div>
    <w:div w:id="1064327743">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 w:id="1445999348">
      <w:bodyDiv w:val="1"/>
      <w:marLeft w:val="0"/>
      <w:marRight w:val="0"/>
      <w:marTop w:val="0"/>
      <w:marBottom w:val="0"/>
      <w:divBdr>
        <w:top w:val="none" w:sz="0" w:space="0" w:color="auto"/>
        <w:left w:val="none" w:sz="0" w:space="0" w:color="auto"/>
        <w:bottom w:val="none" w:sz="0" w:space="0" w:color="auto"/>
        <w:right w:val="none" w:sz="0" w:space="0" w:color="auto"/>
      </w:divBdr>
    </w:div>
    <w:div w:id="1627197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54AE9-D49D-41B4-B067-378BB550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375</Words>
  <Characters>1999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10</cp:revision>
  <cp:lastPrinted>2014-11-10T16:23:00Z</cp:lastPrinted>
  <dcterms:created xsi:type="dcterms:W3CDTF">2016-10-11T14:59:00Z</dcterms:created>
  <dcterms:modified xsi:type="dcterms:W3CDTF">2016-10-14T14:29:00Z</dcterms:modified>
</cp:coreProperties>
</file>